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2:45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User Story: Familiarize ourselves with the existing system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User Story: Research different LLMs possible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User Story: Look into hosting any other LLMs on a local server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No User stories were rejected and put into the backlog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